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9B9B9" w14:textId="60B3E901" w:rsidR="00493E20" w:rsidRPr="00527A81" w:rsidRDefault="000C1919">
      <w:pPr>
        <w:spacing w:after="0"/>
        <w:ind w:left="120"/>
      </w:pPr>
      <w:bookmarkStart w:id="0" w:name="block-39421229"/>
      <w:r>
        <w:rPr>
          <w:noProof/>
        </w:rPr>
        <w:drawing>
          <wp:inline distT="0" distB="0" distL="0" distR="0" wp14:anchorId="23A443D6" wp14:editId="7CEB0F39">
            <wp:extent cx="5934075" cy="8153400"/>
            <wp:effectExtent l="0" t="0" r="0" b="0"/>
            <wp:docPr id="1" name="Рисунок 1" descr="C:\Users\Пользователь\Pictures\2024-12-2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4-12-24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6A1D5" w14:textId="77777777" w:rsidR="00493E20" w:rsidRPr="00527A81" w:rsidRDefault="00493E20">
      <w:pPr>
        <w:sectPr w:rsidR="00493E20" w:rsidRPr="00527A81">
          <w:pgSz w:w="11906" w:h="16383"/>
          <w:pgMar w:top="1134" w:right="850" w:bottom="1134" w:left="1701" w:header="720" w:footer="720" w:gutter="0"/>
          <w:cols w:space="720"/>
        </w:sectPr>
      </w:pPr>
    </w:p>
    <w:p w14:paraId="5D5B47FC" w14:textId="77777777" w:rsidR="00493E20" w:rsidRPr="00527A81" w:rsidRDefault="000C1919" w:rsidP="000C1919">
      <w:pPr>
        <w:spacing w:after="0" w:line="264" w:lineRule="auto"/>
        <w:ind w:left="120"/>
        <w:jc w:val="center"/>
      </w:pPr>
      <w:bookmarkStart w:id="1" w:name="block-39421235"/>
      <w:bookmarkEnd w:id="0"/>
      <w:r w:rsidRPr="00527A8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11E58610" w14:textId="77777777" w:rsidR="00493E20" w:rsidRPr="00527A81" w:rsidRDefault="00493E20">
      <w:pPr>
        <w:spacing w:after="0" w:line="264" w:lineRule="auto"/>
        <w:ind w:left="120"/>
        <w:jc w:val="both"/>
      </w:pPr>
    </w:p>
    <w:p w14:paraId="2D54BC6D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</w:t>
      </w:r>
      <w:r w:rsidRPr="00527A81">
        <w:rPr>
          <w:rFonts w:ascii="Times New Roman" w:hAnsi="Times New Roman"/>
          <w:color w:val="000000"/>
          <w:sz w:val="28"/>
        </w:rPr>
        <w:t xml:space="preserve">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26CD664F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Програ</w:t>
      </w:r>
      <w:r w:rsidRPr="00527A81">
        <w:rPr>
          <w:rFonts w:ascii="Times New Roman" w:hAnsi="Times New Roman"/>
          <w:color w:val="000000"/>
          <w:sz w:val="28"/>
        </w:rPr>
        <w:t>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</w:t>
      </w:r>
      <w:r w:rsidRPr="00527A81">
        <w:rPr>
          <w:rFonts w:ascii="Times New Roman" w:hAnsi="Times New Roman"/>
          <w:color w:val="000000"/>
          <w:sz w:val="28"/>
        </w:rPr>
        <w:t>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30DAADD5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Информатика на уровне среднего общего образования отражает:</w:t>
      </w:r>
    </w:p>
    <w:p w14:paraId="504B82A5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сущность информати</w:t>
      </w:r>
      <w:r w:rsidRPr="00527A81">
        <w:rPr>
          <w:rFonts w:ascii="Times New Roman" w:hAnsi="Times New Roman"/>
          <w:color w:val="000000"/>
          <w:sz w:val="28"/>
        </w:rPr>
        <w:t>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7BDFCB9B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5392E714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междис</w:t>
      </w:r>
      <w:r w:rsidRPr="00527A81">
        <w:rPr>
          <w:rFonts w:ascii="Times New Roman" w:hAnsi="Times New Roman"/>
          <w:color w:val="000000"/>
          <w:sz w:val="28"/>
        </w:rPr>
        <w:t>циплинарный характер информатики и информационной деятельности.</w:t>
      </w:r>
    </w:p>
    <w:p w14:paraId="45B7C827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</w:t>
      </w:r>
      <w:r w:rsidRPr="00527A81">
        <w:rPr>
          <w:rFonts w:ascii="Times New Roman" w:hAnsi="Times New Roman"/>
          <w:color w:val="000000"/>
          <w:sz w:val="28"/>
        </w:rPr>
        <w:t>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36864A7F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В содержании учебного предмета «Информа</w:t>
      </w:r>
      <w:r w:rsidRPr="00527A81">
        <w:rPr>
          <w:rFonts w:ascii="Times New Roman" w:hAnsi="Times New Roman"/>
          <w:color w:val="000000"/>
          <w:sz w:val="28"/>
        </w:rPr>
        <w:t>тика» выделяются четыре тематических раздела.</w:t>
      </w:r>
    </w:p>
    <w:p w14:paraId="58E4CB2B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</w:t>
      </w:r>
      <w:r w:rsidRPr="00527A81">
        <w:rPr>
          <w:rFonts w:ascii="Times New Roman" w:hAnsi="Times New Roman"/>
          <w:color w:val="000000"/>
          <w:sz w:val="28"/>
        </w:rPr>
        <w:t>пользование интернет-сервисов, информационную безопасность.</w:t>
      </w:r>
    </w:p>
    <w:p w14:paraId="5C531313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527A81">
        <w:rPr>
          <w:rFonts w:ascii="Times New Roman" w:hAnsi="Times New Roman"/>
          <w:color w:val="000000"/>
          <w:sz w:val="28"/>
        </w:rPr>
        <w:lastRenderedPageBreak/>
        <w:t>измерения информационного объёма данных, основы алгебры логики и компьютер</w:t>
      </w:r>
      <w:r w:rsidRPr="00527A81">
        <w:rPr>
          <w:rFonts w:ascii="Times New Roman" w:hAnsi="Times New Roman"/>
          <w:color w:val="000000"/>
          <w:sz w:val="28"/>
        </w:rPr>
        <w:t>ного моделирования.</w:t>
      </w:r>
    </w:p>
    <w:p w14:paraId="7A0FB3AA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476C72F3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Раздел «Информационные технологи</w:t>
      </w:r>
      <w:r w:rsidRPr="00527A81">
        <w:rPr>
          <w:rFonts w:ascii="Times New Roman" w:hAnsi="Times New Roman"/>
          <w:color w:val="000000"/>
          <w:sz w:val="28"/>
        </w:rPr>
        <w:t>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2682A73A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Резу</w:t>
      </w:r>
      <w:r w:rsidRPr="00527A81">
        <w:rPr>
          <w:rFonts w:ascii="Times New Roman" w:hAnsi="Times New Roman"/>
          <w:color w:val="000000"/>
          <w:sz w:val="28"/>
        </w:rPr>
        <w:t>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7D561277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понимание предмета, ключевых вопрос</w:t>
      </w:r>
      <w:r w:rsidRPr="00527A81">
        <w:rPr>
          <w:rFonts w:ascii="Times New Roman" w:hAnsi="Times New Roman"/>
          <w:color w:val="000000"/>
          <w:sz w:val="28"/>
        </w:rPr>
        <w:t xml:space="preserve">ов и основных составляющих элементов изучаемой предметной области; </w:t>
      </w:r>
    </w:p>
    <w:p w14:paraId="6A0F5A7C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6A0F3F9B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осознание рамок изучаемой предметной области, ограниченности м</w:t>
      </w:r>
      <w:r w:rsidRPr="00527A81">
        <w:rPr>
          <w:rFonts w:ascii="Times New Roman" w:hAnsi="Times New Roman"/>
          <w:color w:val="000000"/>
          <w:sz w:val="28"/>
        </w:rPr>
        <w:t>етодов и инструментов, типичных связей с другими областями знания.</w:t>
      </w:r>
    </w:p>
    <w:p w14:paraId="6608011C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</w:t>
      </w:r>
      <w:r w:rsidRPr="00527A81">
        <w:rPr>
          <w:rFonts w:ascii="Times New Roman" w:hAnsi="Times New Roman"/>
          <w:color w:val="000000"/>
          <w:sz w:val="28"/>
        </w:rPr>
        <w:t xml:space="preserve">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5C1F8D46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сформированность представлений о роли информатики, информационных и к</w:t>
      </w:r>
      <w:r w:rsidRPr="00527A81">
        <w:rPr>
          <w:rFonts w:ascii="Times New Roman" w:hAnsi="Times New Roman"/>
          <w:color w:val="000000"/>
          <w:sz w:val="28"/>
        </w:rPr>
        <w:t>оммуникационных технологий в современном обществе;</w:t>
      </w:r>
    </w:p>
    <w:p w14:paraId="417BAB2B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сформированность основ логического и алгоритмического мышления;</w:t>
      </w:r>
    </w:p>
    <w:p w14:paraId="40626A50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 xml:space="preserve">сформированность умений различать факты и оценки, сравнивать оценочные выводы, видеть их связь с критериями оценивания и связь критериев с </w:t>
      </w:r>
      <w:r w:rsidRPr="00527A81">
        <w:rPr>
          <w:rFonts w:ascii="Times New Roman" w:hAnsi="Times New Roman"/>
          <w:color w:val="000000"/>
          <w:sz w:val="28"/>
        </w:rPr>
        <w:t>определённой системой ценностей, проверять на достоверность и обобщать информацию;</w:t>
      </w:r>
    </w:p>
    <w:p w14:paraId="1A9542CD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</w:t>
      </w:r>
      <w:r w:rsidRPr="00527A81">
        <w:rPr>
          <w:rFonts w:ascii="Times New Roman" w:hAnsi="Times New Roman"/>
          <w:color w:val="000000"/>
          <w:sz w:val="28"/>
        </w:rPr>
        <w:t xml:space="preserve">ого, природного, </w:t>
      </w:r>
      <w:r w:rsidRPr="00527A81">
        <w:rPr>
          <w:rFonts w:ascii="Times New Roman" w:hAnsi="Times New Roman"/>
          <w:color w:val="000000"/>
          <w:sz w:val="28"/>
        </w:rPr>
        <w:lastRenderedPageBreak/>
        <w:t>эргономического, медицинского и физиологического контекстов информационных технологий;</w:t>
      </w:r>
    </w:p>
    <w:p w14:paraId="6B306DBD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</w:t>
      </w:r>
      <w:r w:rsidRPr="00527A81">
        <w:rPr>
          <w:rFonts w:ascii="Times New Roman" w:hAnsi="Times New Roman"/>
          <w:color w:val="000000"/>
          <w:sz w:val="28"/>
        </w:rPr>
        <w:t xml:space="preserve"> систем, распространение информации;</w:t>
      </w:r>
    </w:p>
    <w:p w14:paraId="3BEEDF80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56010472" w14:textId="77777777" w:rsidR="00493E20" w:rsidRPr="00527A81" w:rsidRDefault="000C1919">
      <w:pPr>
        <w:spacing w:after="0" w:line="264" w:lineRule="auto"/>
        <w:ind w:firstLine="600"/>
        <w:jc w:val="both"/>
      </w:pPr>
      <w:bookmarkStart w:id="2" w:name="6d191c0f-7a0e-48a8-b80d-063d85de251e"/>
      <w:r w:rsidRPr="00527A81">
        <w:rPr>
          <w:rFonts w:ascii="Times New Roman" w:hAnsi="Times New Roman"/>
          <w:color w:val="000000"/>
          <w:sz w:val="28"/>
        </w:rPr>
        <w:t>На изучение информатики (базовый уровень) отводится 68 часов: в 10 клас</w:t>
      </w:r>
      <w:r w:rsidRPr="00527A81">
        <w:rPr>
          <w:rFonts w:ascii="Times New Roman" w:hAnsi="Times New Roman"/>
          <w:color w:val="000000"/>
          <w:sz w:val="28"/>
        </w:rPr>
        <w:t>се – 34 часа (1 час в неделю), в 11 классе – 34 часа (1 час в неделю).</w:t>
      </w:r>
      <w:bookmarkEnd w:id="2"/>
    </w:p>
    <w:p w14:paraId="0014662E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</w:t>
      </w:r>
      <w:r w:rsidRPr="00527A81">
        <w:rPr>
          <w:rFonts w:ascii="Times New Roman" w:hAnsi="Times New Roman"/>
          <w:color w:val="000000"/>
          <w:sz w:val="28"/>
        </w:rPr>
        <w:t>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29A0A13E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Последовательност</w:t>
      </w:r>
      <w:r w:rsidRPr="00527A81">
        <w:rPr>
          <w:rFonts w:ascii="Times New Roman" w:hAnsi="Times New Roman"/>
          <w:color w:val="000000"/>
          <w:sz w:val="28"/>
        </w:rPr>
        <w:t>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125699A6" w14:textId="77777777" w:rsidR="00493E20" w:rsidRPr="00527A81" w:rsidRDefault="00493E20">
      <w:pPr>
        <w:sectPr w:rsidR="00493E20" w:rsidRPr="00527A81">
          <w:pgSz w:w="11906" w:h="16383"/>
          <w:pgMar w:top="1134" w:right="850" w:bottom="1134" w:left="1701" w:header="720" w:footer="720" w:gutter="0"/>
          <w:cols w:space="720"/>
        </w:sectPr>
      </w:pPr>
    </w:p>
    <w:p w14:paraId="1F51396B" w14:textId="77777777" w:rsidR="00493E20" w:rsidRPr="00527A81" w:rsidRDefault="000C1919">
      <w:pPr>
        <w:spacing w:after="0" w:line="264" w:lineRule="auto"/>
        <w:ind w:left="120"/>
        <w:jc w:val="both"/>
      </w:pPr>
      <w:bookmarkStart w:id="3" w:name="block-39421231"/>
      <w:bookmarkEnd w:id="1"/>
      <w:r w:rsidRPr="00527A81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0A14759F" w14:textId="77777777" w:rsidR="00493E20" w:rsidRPr="00527A81" w:rsidRDefault="00493E20">
      <w:pPr>
        <w:spacing w:after="0" w:line="264" w:lineRule="auto"/>
        <w:ind w:left="120"/>
        <w:jc w:val="both"/>
      </w:pPr>
    </w:p>
    <w:p w14:paraId="4DF10DA2" w14:textId="77777777" w:rsidR="00493E20" w:rsidRPr="00527A81" w:rsidRDefault="000C1919">
      <w:pPr>
        <w:spacing w:after="0" w:line="264" w:lineRule="auto"/>
        <w:ind w:left="120"/>
        <w:jc w:val="both"/>
      </w:pPr>
      <w:r w:rsidRPr="00527A81">
        <w:rPr>
          <w:rFonts w:ascii="Times New Roman" w:hAnsi="Times New Roman"/>
          <w:b/>
          <w:color w:val="000000"/>
          <w:sz w:val="28"/>
        </w:rPr>
        <w:t>10 КЛАСС</w:t>
      </w:r>
    </w:p>
    <w:p w14:paraId="33A4D486" w14:textId="77777777" w:rsidR="00493E20" w:rsidRPr="00527A81" w:rsidRDefault="00493E20">
      <w:pPr>
        <w:spacing w:after="0" w:line="264" w:lineRule="auto"/>
        <w:ind w:left="120"/>
        <w:jc w:val="both"/>
      </w:pPr>
    </w:p>
    <w:p w14:paraId="5579D5E5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14:paraId="3E0F9B64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Требования техники безопасности и гигиены при раб</w:t>
      </w:r>
      <w:r w:rsidRPr="00527A81">
        <w:rPr>
          <w:rFonts w:ascii="Times New Roman" w:hAnsi="Times New Roman"/>
          <w:color w:val="000000"/>
          <w:sz w:val="28"/>
        </w:rPr>
        <w:t>оте с компьютерами и другими компонентами цифрового окружения.</w:t>
      </w:r>
    </w:p>
    <w:p w14:paraId="77C92610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7AC632BD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 xml:space="preserve">Основные тенденции развития компьютерных технологий. Параллельные вычисления. </w:t>
      </w:r>
      <w:r w:rsidRPr="00527A81">
        <w:rPr>
          <w:rFonts w:ascii="Times New Roman" w:hAnsi="Times New Roman"/>
          <w:color w:val="000000"/>
          <w:sz w:val="28"/>
        </w:rPr>
        <w:t>Многопроцессорные системы. Суперкомпьютеры. Микроконтроллеры. Роботизированные производства.</w:t>
      </w:r>
    </w:p>
    <w:p w14:paraId="2095717A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</w:t>
      </w:r>
      <w:r w:rsidRPr="00527A81">
        <w:rPr>
          <w:rFonts w:ascii="Times New Roman" w:hAnsi="Times New Roman"/>
          <w:color w:val="000000"/>
          <w:sz w:val="28"/>
        </w:rPr>
        <w:t xml:space="preserve"> Понятие о системном администрировании. Инсталляция и деинсталляция программного обеспечения.</w:t>
      </w:r>
    </w:p>
    <w:p w14:paraId="202F0FB1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4879BFE2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01C31EFE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</w:t>
      </w:r>
      <w:r w:rsidRPr="00527A81">
        <w:rPr>
          <w:rFonts w:ascii="Times New Roman" w:hAnsi="Times New Roman"/>
          <w:color w:val="000000"/>
          <w:sz w:val="28"/>
        </w:rPr>
        <w:t>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35889A3D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b/>
          <w:color w:val="000000"/>
          <w:sz w:val="28"/>
        </w:rPr>
        <w:t>Т</w:t>
      </w:r>
      <w:r w:rsidRPr="00527A81">
        <w:rPr>
          <w:rFonts w:ascii="Times New Roman" w:hAnsi="Times New Roman"/>
          <w:b/>
          <w:color w:val="000000"/>
          <w:sz w:val="28"/>
        </w:rPr>
        <w:t>еоретические основы информатики</w:t>
      </w:r>
    </w:p>
    <w:p w14:paraId="5491F732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</w:t>
      </w:r>
      <w:r w:rsidRPr="00527A81">
        <w:rPr>
          <w:rFonts w:ascii="Times New Roman" w:hAnsi="Times New Roman"/>
          <w:color w:val="000000"/>
          <w:sz w:val="28"/>
        </w:rPr>
        <w:t>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</w:t>
      </w:r>
      <w:r w:rsidRPr="00527A81">
        <w:rPr>
          <w:rFonts w:ascii="Times New Roman" w:hAnsi="Times New Roman"/>
          <w:color w:val="000000"/>
          <w:sz w:val="28"/>
        </w:rPr>
        <w:t>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7EC50C42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lastRenderedPageBreak/>
        <w:t>Информационные процессы. Передача информации. Источник, приёмник, канал связи, сигнал, кодирование. Искажение информ</w:t>
      </w:r>
      <w:r w:rsidRPr="00527A81">
        <w:rPr>
          <w:rFonts w:ascii="Times New Roman" w:hAnsi="Times New Roman"/>
          <w:color w:val="000000"/>
          <w:sz w:val="28"/>
        </w:rPr>
        <w:t>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</w:t>
      </w:r>
      <w:r w:rsidRPr="00527A81">
        <w:rPr>
          <w:rFonts w:ascii="Times New Roman" w:hAnsi="Times New Roman"/>
          <w:color w:val="000000"/>
          <w:sz w:val="28"/>
        </w:rPr>
        <w:t xml:space="preserve">рмационных процессов в окружающем мире. </w:t>
      </w:r>
    </w:p>
    <w:p w14:paraId="68742AAC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4B95FB80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Системы счисления. Развёрнутая запись целых и дробных чисел в позиционных системах счислени</w:t>
      </w:r>
      <w:r w:rsidRPr="00527A81">
        <w:rPr>
          <w:rFonts w:ascii="Times New Roman" w:hAnsi="Times New Roman"/>
          <w:color w:val="000000"/>
          <w:sz w:val="28"/>
        </w:rPr>
        <w:t xml:space="preserve">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527A81">
        <w:rPr>
          <w:rFonts w:ascii="Times New Roman" w:hAnsi="Times New Roman"/>
          <w:color w:val="000000"/>
          <w:sz w:val="28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527A81">
        <w:rPr>
          <w:rFonts w:ascii="Times New Roman" w:hAnsi="Times New Roman"/>
          <w:color w:val="000000"/>
          <w:sz w:val="28"/>
        </w:rPr>
        <w:t>-ичной дроби в десятичную. Алгорит</w:t>
      </w:r>
      <w:r w:rsidRPr="00527A81">
        <w:rPr>
          <w:rFonts w:ascii="Times New Roman" w:hAnsi="Times New Roman"/>
          <w:color w:val="000000"/>
          <w:sz w:val="28"/>
        </w:rPr>
        <w:t xml:space="preserve">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527A81">
        <w:rPr>
          <w:rFonts w:ascii="Times New Roman" w:hAnsi="Times New Roman"/>
          <w:color w:val="000000"/>
          <w:sz w:val="28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53DE305F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Представление целых и вещественн</w:t>
      </w:r>
      <w:r w:rsidRPr="00527A81">
        <w:rPr>
          <w:rFonts w:ascii="Times New Roman" w:hAnsi="Times New Roman"/>
          <w:color w:val="000000"/>
          <w:sz w:val="28"/>
        </w:rPr>
        <w:t xml:space="preserve">ых чисел в памяти компьютера. </w:t>
      </w:r>
    </w:p>
    <w:p w14:paraId="0DF2824F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27A81">
        <w:rPr>
          <w:rFonts w:ascii="Times New Roman" w:hAnsi="Times New Roman"/>
          <w:color w:val="000000"/>
          <w:sz w:val="28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527A81">
        <w:rPr>
          <w:rFonts w:ascii="Times New Roman" w:hAnsi="Times New Roman"/>
          <w:color w:val="000000"/>
          <w:sz w:val="28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527A81">
        <w:rPr>
          <w:rFonts w:ascii="Times New Roman" w:hAnsi="Times New Roman"/>
          <w:color w:val="000000"/>
          <w:sz w:val="28"/>
        </w:rPr>
        <w:t>-8. Определение информационного объёма текстовых сообщений.</w:t>
      </w:r>
    </w:p>
    <w:p w14:paraId="2B7DC35A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 xml:space="preserve">Кодирование изображений. Оценка информационного объёма растрового </w:t>
      </w:r>
      <w:r w:rsidRPr="00527A81">
        <w:rPr>
          <w:rFonts w:ascii="Times New Roman" w:hAnsi="Times New Roman"/>
          <w:color w:val="000000"/>
          <w:sz w:val="28"/>
        </w:rPr>
        <w:t>графического изображения при заданном разрешении и глубине кодирования цвета.</w:t>
      </w:r>
    </w:p>
    <w:p w14:paraId="12BC2572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56F54068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 xml:space="preserve">Алгебра логики. Высказывания. Логические операции. </w:t>
      </w:r>
      <w:r w:rsidRPr="00527A81">
        <w:rPr>
          <w:rFonts w:ascii="Times New Roman" w:hAnsi="Times New Roman"/>
          <w:color w:val="000000"/>
          <w:sz w:val="28"/>
        </w:rPr>
        <w:t>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</w:t>
      </w:r>
      <w:r w:rsidRPr="00527A81">
        <w:rPr>
          <w:rFonts w:ascii="Times New Roman" w:hAnsi="Times New Roman"/>
          <w:color w:val="000000"/>
          <w:sz w:val="28"/>
        </w:rPr>
        <w:t>блицы истинности логических выражений. Логические операции и операции над множествами.</w:t>
      </w:r>
    </w:p>
    <w:p w14:paraId="19B4C640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</w:t>
      </w:r>
      <w:r w:rsidRPr="00527A81">
        <w:rPr>
          <w:rFonts w:ascii="Times New Roman" w:hAnsi="Times New Roman"/>
          <w:color w:val="000000"/>
          <w:sz w:val="28"/>
        </w:rPr>
        <w:t>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47265161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b/>
          <w:color w:val="000000"/>
          <w:sz w:val="28"/>
        </w:rPr>
        <w:lastRenderedPageBreak/>
        <w:t>Информационные технологии</w:t>
      </w:r>
    </w:p>
    <w:p w14:paraId="240CBEB2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Текстовый процессор. Редактирование и форматирование. Проверка ор</w:t>
      </w:r>
      <w:r w:rsidRPr="00527A81">
        <w:rPr>
          <w:rFonts w:ascii="Times New Roman" w:hAnsi="Times New Roman"/>
          <w:color w:val="000000"/>
          <w:sz w:val="28"/>
        </w:rPr>
        <w:t>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</w:t>
      </w:r>
      <w:r w:rsidRPr="00527A81">
        <w:rPr>
          <w:rFonts w:ascii="Times New Roman" w:hAnsi="Times New Roman"/>
          <w:color w:val="000000"/>
          <w:sz w:val="28"/>
        </w:rPr>
        <w:t xml:space="preserve">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17FC7EF2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</w:t>
      </w:r>
      <w:r w:rsidRPr="00527A81">
        <w:rPr>
          <w:rFonts w:ascii="Times New Roman" w:hAnsi="Times New Roman"/>
          <w:color w:val="000000"/>
          <w:sz w:val="28"/>
        </w:rPr>
        <w:t xml:space="preserve">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4C9EB9F1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Обработка изображения и звука с использованием интернет-приложений.</w:t>
      </w:r>
    </w:p>
    <w:p w14:paraId="00503CF4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Мультимедиа. Компьютерные презентации. Использование</w:t>
      </w:r>
      <w:r w:rsidRPr="00527A81">
        <w:rPr>
          <w:rFonts w:ascii="Times New Roman" w:hAnsi="Times New Roman"/>
          <w:color w:val="000000"/>
          <w:sz w:val="28"/>
        </w:rPr>
        <w:t xml:space="preserve"> мультимедийных онлайн-сервисов для разработки презентаций проектных работ. </w:t>
      </w:r>
    </w:p>
    <w:p w14:paraId="213F0D6C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4" w:name="_Toc118725584"/>
      <w:bookmarkEnd w:id="4"/>
      <w:r w:rsidRPr="00527A81"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 w14:paraId="0AF2A53B" w14:textId="77777777" w:rsidR="00493E20" w:rsidRPr="00527A81" w:rsidRDefault="000C1919">
      <w:pPr>
        <w:spacing w:after="0" w:line="264" w:lineRule="auto"/>
        <w:ind w:left="120"/>
        <w:jc w:val="both"/>
      </w:pPr>
      <w:r w:rsidRPr="00527A81">
        <w:rPr>
          <w:rFonts w:ascii="Times New Roman" w:hAnsi="Times New Roman"/>
          <w:b/>
          <w:color w:val="000000"/>
          <w:sz w:val="28"/>
        </w:rPr>
        <w:t>11 КЛАСС</w:t>
      </w:r>
    </w:p>
    <w:p w14:paraId="19B984C1" w14:textId="77777777" w:rsidR="00493E20" w:rsidRPr="00527A81" w:rsidRDefault="00493E20">
      <w:pPr>
        <w:spacing w:after="0" w:line="264" w:lineRule="auto"/>
        <w:ind w:left="120"/>
        <w:jc w:val="both"/>
      </w:pPr>
    </w:p>
    <w:p w14:paraId="7D269C0D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14:paraId="4D3DAAEA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 xml:space="preserve">Принципы построения и аппаратные компоненты компьютерных сетей. Сетевые протоколы. Сеть </w:t>
      </w:r>
      <w:r w:rsidRPr="00527A81">
        <w:rPr>
          <w:rFonts w:ascii="Times New Roman" w:hAnsi="Times New Roman"/>
          <w:color w:val="000000"/>
          <w:sz w:val="28"/>
        </w:rPr>
        <w:t>Интернет. Адресация в сети Интернет. Система доменных имён.</w:t>
      </w:r>
    </w:p>
    <w:p w14:paraId="51D2A727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19635C56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Виды деятельности в сети Интернет. Сервисы</w:t>
      </w:r>
      <w:r w:rsidRPr="00527A81">
        <w:rPr>
          <w:rFonts w:ascii="Times New Roman" w:hAnsi="Times New Roman"/>
          <w:color w:val="000000"/>
          <w:sz w:val="28"/>
        </w:rPr>
        <w:t xml:space="preserve">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13DA0891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Государственные электронные сервисы и усл</w:t>
      </w:r>
      <w:r w:rsidRPr="00527A81">
        <w:rPr>
          <w:rFonts w:ascii="Times New Roman" w:hAnsi="Times New Roman"/>
          <w:color w:val="000000"/>
          <w:sz w:val="28"/>
        </w:rPr>
        <w:t xml:space="preserve">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2E87546E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Техногенные и экономические угрозы, связ</w:t>
      </w:r>
      <w:r w:rsidRPr="00527A81">
        <w:rPr>
          <w:rFonts w:ascii="Times New Roman" w:hAnsi="Times New Roman"/>
          <w:color w:val="000000"/>
          <w:sz w:val="28"/>
        </w:rPr>
        <w:t>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</w:t>
      </w:r>
      <w:r w:rsidRPr="00527A81">
        <w:rPr>
          <w:rFonts w:ascii="Times New Roman" w:hAnsi="Times New Roman"/>
          <w:color w:val="000000"/>
          <w:sz w:val="28"/>
        </w:rPr>
        <w:t xml:space="preserve">е информационной </w:t>
      </w:r>
      <w:r w:rsidRPr="00527A81">
        <w:rPr>
          <w:rFonts w:ascii="Times New Roman" w:hAnsi="Times New Roman"/>
          <w:color w:val="000000"/>
          <w:sz w:val="28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</w:t>
      </w:r>
      <w:r w:rsidRPr="00527A81">
        <w:rPr>
          <w:rFonts w:ascii="Times New Roman" w:hAnsi="Times New Roman"/>
          <w:color w:val="000000"/>
          <w:sz w:val="28"/>
        </w:rPr>
        <w:t xml:space="preserve">ы. Организация личного архива информации. Резервное копирование. Парольная защита архива. </w:t>
      </w:r>
    </w:p>
    <w:p w14:paraId="18BECAD1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6A777902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14:paraId="046A2DB4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Моде</w:t>
      </w:r>
      <w:r w:rsidRPr="00527A81">
        <w:rPr>
          <w:rFonts w:ascii="Times New Roman" w:hAnsi="Times New Roman"/>
          <w:color w:val="000000"/>
          <w:sz w:val="28"/>
        </w:rPr>
        <w:t xml:space="preserve">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7867FC0C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</w:t>
      </w:r>
      <w:r w:rsidRPr="00527A81">
        <w:rPr>
          <w:rFonts w:ascii="Times New Roman" w:hAnsi="Times New Roman"/>
          <w:color w:val="000000"/>
          <w:sz w:val="28"/>
        </w:rPr>
        <w:t>цы, графики).</w:t>
      </w:r>
    </w:p>
    <w:p w14:paraId="483D5843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</w:t>
      </w:r>
      <w:r w:rsidRPr="00527A81">
        <w:rPr>
          <w:rFonts w:ascii="Times New Roman" w:hAnsi="Times New Roman"/>
          <w:color w:val="000000"/>
          <w:sz w:val="28"/>
        </w:rPr>
        <w:t xml:space="preserve">. </w:t>
      </w:r>
    </w:p>
    <w:p w14:paraId="746FDE93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02BA9E40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Использование графов и деревьев при описании объектов и процессов окружа</w:t>
      </w:r>
      <w:r w:rsidRPr="00527A81">
        <w:rPr>
          <w:rFonts w:ascii="Times New Roman" w:hAnsi="Times New Roman"/>
          <w:color w:val="000000"/>
          <w:sz w:val="28"/>
        </w:rPr>
        <w:t>ющего мира.</w:t>
      </w:r>
    </w:p>
    <w:p w14:paraId="4C559FA4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14:paraId="0BDA3EBC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4EA568D8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527A81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27A81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27A81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27A81">
        <w:rPr>
          <w:rFonts w:ascii="Times New Roman" w:hAnsi="Times New Roman"/>
          <w:color w:val="000000"/>
          <w:sz w:val="28"/>
        </w:rPr>
        <w:t xml:space="preserve"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</w:t>
      </w:r>
      <w:r w:rsidRPr="00527A81">
        <w:rPr>
          <w:rFonts w:ascii="Times New Roman" w:hAnsi="Times New Roman"/>
          <w:color w:val="000000"/>
          <w:sz w:val="28"/>
        </w:rPr>
        <w:t>по переменной. Использование таблиц трассировки.</w:t>
      </w:r>
    </w:p>
    <w:p w14:paraId="3AB4094D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</w:t>
      </w:r>
      <w:r w:rsidRPr="00527A81">
        <w:rPr>
          <w:rFonts w:ascii="Times New Roman" w:hAnsi="Times New Roman"/>
          <w:color w:val="000000"/>
          <w:sz w:val="28"/>
        </w:rPr>
        <w:t>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27D598DB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lastRenderedPageBreak/>
        <w:t>Обработка символьных данных. Встро</w:t>
      </w:r>
      <w:r w:rsidRPr="00527A81">
        <w:rPr>
          <w:rFonts w:ascii="Times New Roman" w:hAnsi="Times New Roman"/>
          <w:color w:val="000000"/>
          <w:sz w:val="28"/>
        </w:rPr>
        <w:t xml:space="preserve">енные функции языка программирования для обработки символьных строк. </w:t>
      </w:r>
    </w:p>
    <w:p w14:paraId="4855C0C8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</w:t>
      </w:r>
      <w:r w:rsidRPr="00527A81">
        <w:rPr>
          <w:rFonts w:ascii="Times New Roman" w:hAnsi="Times New Roman"/>
          <w:color w:val="000000"/>
          <w:sz w:val="28"/>
        </w:rPr>
        <w:t>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1CD18D7A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Сортировка одномерн</w:t>
      </w:r>
      <w:r w:rsidRPr="00527A81">
        <w:rPr>
          <w:rFonts w:ascii="Times New Roman" w:hAnsi="Times New Roman"/>
          <w:color w:val="000000"/>
          <w:sz w:val="28"/>
        </w:rPr>
        <w:t xml:space="preserve">ого массива. Простые методы сортировки (например, метод пузырька, метод выбора, сортировка вставками). Подпрограммы. </w:t>
      </w:r>
    </w:p>
    <w:p w14:paraId="2E2D4C7A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14:paraId="1ADB9EEB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Анализ данных. Основные задачи анализа данных: прогнозирование, классификация, кластеризация, анализ отклонений.</w:t>
      </w:r>
      <w:r w:rsidRPr="00527A81">
        <w:rPr>
          <w:rFonts w:ascii="Times New Roman" w:hAnsi="Times New Roman"/>
          <w:color w:val="000000"/>
          <w:sz w:val="28"/>
        </w:rPr>
        <w:t xml:space="preserve">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766C527E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Анализ данных с помощью электронных таблиц. Вы</w:t>
      </w:r>
      <w:r w:rsidRPr="00527A81">
        <w:rPr>
          <w:rFonts w:ascii="Times New Roman" w:hAnsi="Times New Roman"/>
          <w:color w:val="000000"/>
          <w:sz w:val="28"/>
        </w:rPr>
        <w:t xml:space="preserve">числение суммы, среднего арифметического, наибольшего и наименьшего значений диапазона. </w:t>
      </w:r>
    </w:p>
    <w:p w14:paraId="34A5A3A9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</w:t>
      </w:r>
      <w:r w:rsidRPr="00527A81">
        <w:rPr>
          <w:rFonts w:ascii="Times New Roman" w:hAnsi="Times New Roman"/>
          <w:color w:val="000000"/>
          <w:sz w:val="28"/>
        </w:rPr>
        <w:t xml:space="preserve">, анализ результатов моделирования. </w:t>
      </w:r>
    </w:p>
    <w:p w14:paraId="518455D9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14:paraId="5CDE3C4C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</w:t>
      </w:r>
      <w:r w:rsidRPr="00527A81">
        <w:rPr>
          <w:rFonts w:ascii="Times New Roman" w:hAnsi="Times New Roman"/>
          <w:color w:val="000000"/>
          <w:sz w:val="28"/>
        </w:rPr>
        <w:t>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54BC20FA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 w14:paraId="5049E9D7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Средства искусственного и</w:t>
      </w:r>
      <w:r w:rsidRPr="00527A81">
        <w:rPr>
          <w:rFonts w:ascii="Times New Roman" w:hAnsi="Times New Roman"/>
          <w:color w:val="000000"/>
          <w:sz w:val="28"/>
        </w:rPr>
        <w:t>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</w:t>
      </w:r>
      <w:r w:rsidRPr="00527A81">
        <w:rPr>
          <w:rFonts w:ascii="Times New Roman" w:hAnsi="Times New Roman"/>
          <w:color w:val="000000"/>
          <w:sz w:val="28"/>
        </w:rPr>
        <w:t>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3E9CC0D6" w14:textId="77777777" w:rsidR="00493E20" w:rsidRPr="00527A81" w:rsidRDefault="00493E20">
      <w:pPr>
        <w:sectPr w:rsidR="00493E20" w:rsidRPr="00527A81">
          <w:pgSz w:w="11906" w:h="16383"/>
          <w:pgMar w:top="1134" w:right="850" w:bottom="1134" w:left="1701" w:header="720" w:footer="720" w:gutter="0"/>
          <w:cols w:space="720"/>
        </w:sectPr>
      </w:pPr>
    </w:p>
    <w:p w14:paraId="1E9EA284" w14:textId="77777777" w:rsidR="00493E20" w:rsidRPr="00527A81" w:rsidRDefault="000C1919">
      <w:pPr>
        <w:spacing w:after="0" w:line="264" w:lineRule="auto"/>
        <w:ind w:left="120"/>
        <w:jc w:val="both"/>
      </w:pPr>
      <w:bookmarkStart w:id="5" w:name="block-39421234"/>
      <w:bookmarkEnd w:id="3"/>
      <w:r w:rsidRPr="00527A81"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ОСВОЕНИЯ ПРОГРАММЫ ПО ИНФОРМАТИКЕ НА УРОВНЕ СРЕДНЕГО ОБЩЕГО ОБРАЗОВАНИЯ (БАЗОВЫЙ </w:t>
      </w:r>
      <w:r w:rsidRPr="00527A81">
        <w:rPr>
          <w:rFonts w:ascii="Times New Roman" w:hAnsi="Times New Roman"/>
          <w:b/>
          <w:color w:val="000000"/>
          <w:sz w:val="28"/>
        </w:rPr>
        <w:t>УРОВЕНЬ)</w:t>
      </w:r>
    </w:p>
    <w:p w14:paraId="46CD7473" w14:textId="77777777" w:rsidR="00493E20" w:rsidRPr="00527A81" w:rsidRDefault="00493E20">
      <w:pPr>
        <w:spacing w:after="0" w:line="264" w:lineRule="auto"/>
        <w:ind w:left="120"/>
        <w:jc w:val="both"/>
      </w:pPr>
    </w:p>
    <w:p w14:paraId="52F93917" w14:textId="77777777" w:rsidR="00493E20" w:rsidRPr="00527A81" w:rsidRDefault="000C1919">
      <w:pPr>
        <w:spacing w:after="0" w:line="264" w:lineRule="auto"/>
        <w:ind w:left="120"/>
        <w:jc w:val="both"/>
      </w:pPr>
      <w:r w:rsidRPr="00527A8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3E1014FA" w14:textId="77777777" w:rsidR="00493E20" w:rsidRPr="00527A81" w:rsidRDefault="00493E20">
      <w:pPr>
        <w:spacing w:after="0" w:line="264" w:lineRule="auto"/>
        <w:ind w:left="120"/>
        <w:jc w:val="both"/>
      </w:pPr>
    </w:p>
    <w:p w14:paraId="0A018AB3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</w:t>
      </w:r>
      <w:r w:rsidRPr="00527A81">
        <w:rPr>
          <w:rFonts w:ascii="Times New Roman" w:hAnsi="Times New Roman"/>
          <w:color w:val="000000"/>
          <w:sz w:val="28"/>
        </w:rPr>
        <w:t xml:space="preserve">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r w:rsidRPr="00527A8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личностные результаты: </w:t>
      </w:r>
    </w:p>
    <w:p w14:paraId="78329A43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14:paraId="4855071B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</w:t>
      </w:r>
      <w:r w:rsidRPr="00527A81">
        <w:rPr>
          <w:rFonts w:ascii="Times New Roman" w:hAnsi="Times New Roman"/>
          <w:color w:val="000000"/>
          <w:sz w:val="28"/>
        </w:rPr>
        <w:t>опасности;</w:t>
      </w:r>
    </w:p>
    <w:p w14:paraId="00FE7FF0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3E7EC798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14:paraId="20BBEEE9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 xml:space="preserve">ценностное отношение к историческому </w:t>
      </w:r>
      <w:r w:rsidRPr="00527A81">
        <w:rPr>
          <w:rFonts w:ascii="Times New Roman" w:hAnsi="Times New Roman"/>
          <w:color w:val="000000"/>
          <w:sz w:val="28"/>
        </w:rPr>
        <w:t>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64C913AB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14:paraId="11047BB6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14:paraId="740AC0DE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способность оценивать</w:t>
      </w:r>
      <w:r w:rsidRPr="00527A81">
        <w:rPr>
          <w:rFonts w:ascii="Times New Roman" w:hAnsi="Times New Roman"/>
          <w:color w:val="000000"/>
          <w:sz w:val="28"/>
        </w:rPr>
        <w:t xml:space="preserve">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5B95F6FD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14:paraId="233128F2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14:paraId="2FFC8802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способность восп</w:t>
      </w:r>
      <w:r w:rsidRPr="00527A81">
        <w:rPr>
          <w:rFonts w:ascii="Times New Roman" w:hAnsi="Times New Roman"/>
          <w:color w:val="000000"/>
          <w:sz w:val="28"/>
        </w:rPr>
        <w:t>ринимать различные виды искусства, в том числе основанные на использовании информационных технологий;</w:t>
      </w:r>
    </w:p>
    <w:p w14:paraId="05FA8222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14:paraId="765EF7D0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527A81">
        <w:rPr>
          <w:rFonts w:ascii="Times New Roman" w:hAnsi="Times New Roman"/>
          <w:color w:val="000000"/>
          <w:sz w:val="28"/>
        </w:rPr>
        <w:lastRenderedPageBreak/>
        <w:t>соблюд</w:t>
      </w:r>
      <w:r w:rsidRPr="00527A81">
        <w:rPr>
          <w:rFonts w:ascii="Times New Roman" w:hAnsi="Times New Roman"/>
          <w:color w:val="000000"/>
          <w:sz w:val="28"/>
        </w:rPr>
        <w:t>ения требований безопасной эксплуатации средств информационных и коммуникационных технологий;</w:t>
      </w:r>
    </w:p>
    <w:p w14:paraId="3455DFDF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14:paraId="5D7A4AD9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</w:t>
      </w:r>
      <w:r w:rsidRPr="00527A81">
        <w:rPr>
          <w:rFonts w:ascii="Times New Roman" w:hAnsi="Times New Roman"/>
          <w:color w:val="000000"/>
          <w:sz w:val="28"/>
        </w:rPr>
        <w:t xml:space="preserve">полнять такую деятельность; </w:t>
      </w:r>
    </w:p>
    <w:p w14:paraId="379642B2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</w:t>
      </w:r>
      <w:r w:rsidRPr="00527A81">
        <w:rPr>
          <w:rFonts w:ascii="Times New Roman" w:hAnsi="Times New Roman"/>
          <w:color w:val="000000"/>
          <w:sz w:val="28"/>
        </w:rPr>
        <w:t>ор будущей профессии и реализовывать собственные жизненные планы;</w:t>
      </w:r>
    </w:p>
    <w:p w14:paraId="1A8974AB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14:paraId="264D7AF8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05735470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</w:t>
      </w:r>
      <w:r w:rsidRPr="00527A81">
        <w:rPr>
          <w:rFonts w:ascii="Times New Roman" w:hAnsi="Times New Roman"/>
          <w:color w:val="000000"/>
          <w:sz w:val="28"/>
        </w:rPr>
        <w:t>ом числе с учётом возможностей информационно-коммуникационных технологий;</w:t>
      </w:r>
    </w:p>
    <w:p w14:paraId="347B0615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14:paraId="6EA532B6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</w:t>
      </w:r>
      <w:r w:rsidRPr="00527A81">
        <w:rPr>
          <w:rFonts w:ascii="Times New Roman" w:hAnsi="Times New Roman"/>
          <w:color w:val="000000"/>
          <w:sz w:val="28"/>
        </w:rPr>
        <w:t>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52975D36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</w:t>
      </w:r>
      <w:r w:rsidRPr="00527A81">
        <w:rPr>
          <w:rFonts w:ascii="Times New Roman" w:hAnsi="Times New Roman"/>
          <w:color w:val="000000"/>
          <w:sz w:val="28"/>
        </w:rPr>
        <w:t xml:space="preserve">ю и исследовательскую деятельность индивидуально и в группе. </w:t>
      </w:r>
    </w:p>
    <w:p w14:paraId="13DFCC71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0BB2CD24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саморегулирования, включаю</w:t>
      </w:r>
      <w:r w:rsidRPr="00527A81">
        <w:rPr>
          <w:rFonts w:ascii="Times New Roman" w:hAnsi="Times New Roman"/>
          <w:color w:val="000000"/>
          <w:sz w:val="28"/>
        </w:rPr>
        <w:t>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6574997F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внутренней мотивации, включающей стремление к достижению цели и успеху, оптимизм, иници</w:t>
      </w:r>
      <w:r w:rsidRPr="00527A81">
        <w:rPr>
          <w:rFonts w:ascii="Times New Roman" w:hAnsi="Times New Roman"/>
          <w:color w:val="000000"/>
          <w:sz w:val="28"/>
        </w:rPr>
        <w:t xml:space="preserve">ативность, умение действовать исходя из своих возможностей; </w:t>
      </w:r>
    </w:p>
    <w:p w14:paraId="4531788D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15EA83C7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lastRenderedPageBreak/>
        <w:t>социальных навыков, включающих спо</w:t>
      </w:r>
      <w:r w:rsidRPr="00527A81">
        <w:rPr>
          <w:rFonts w:ascii="Times New Roman" w:hAnsi="Times New Roman"/>
          <w:color w:val="000000"/>
          <w:sz w:val="28"/>
        </w:rPr>
        <w:t>собность выстраивать отношения с другими людьми, заботиться, проявлять интерес и разрешать конфликты.</w:t>
      </w:r>
    </w:p>
    <w:p w14:paraId="60CE38DD" w14:textId="77777777" w:rsidR="00493E20" w:rsidRPr="00527A81" w:rsidRDefault="00493E20">
      <w:pPr>
        <w:spacing w:after="0" w:line="264" w:lineRule="auto"/>
        <w:ind w:left="120"/>
        <w:jc w:val="both"/>
      </w:pPr>
    </w:p>
    <w:p w14:paraId="626872BD" w14:textId="77777777" w:rsidR="00493E20" w:rsidRPr="00527A81" w:rsidRDefault="000C1919">
      <w:pPr>
        <w:spacing w:after="0" w:line="264" w:lineRule="auto"/>
        <w:ind w:left="120"/>
        <w:jc w:val="both"/>
      </w:pPr>
      <w:r w:rsidRPr="00527A8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5C06B18C" w14:textId="77777777" w:rsidR="00493E20" w:rsidRPr="00527A81" w:rsidRDefault="00493E20">
      <w:pPr>
        <w:spacing w:after="0" w:line="264" w:lineRule="auto"/>
        <w:ind w:left="120"/>
        <w:jc w:val="both"/>
      </w:pPr>
    </w:p>
    <w:p w14:paraId="07D62F7D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В результате изучения информатики на уровне среднего общего образования у обучающегося будут сформированы метапредметные резул</w:t>
      </w:r>
      <w:r w:rsidRPr="00527A81">
        <w:rPr>
          <w:rFonts w:ascii="Times New Roman" w:hAnsi="Times New Roman"/>
          <w:color w:val="000000"/>
          <w:sz w:val="28"/>
        </w:rPr>
        <w:t xml:space="preserve">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3EE889E7" w14:textId="77777777" w:rsidR="00493E20" w:rsidRPr="00527A81" w:rsidRDefault="00493E20">
      <w:pPr>
        <w:spacing w:after="0" w:line="264" w:lineRule="auto"/>
        <w:ind w:left="120"/>
        <w:jc w:val="both"/>
      </w:pPr>
    </w:p>
    <w:p w14:paraId="79FF454C" w14:textId="77777777" w:rsidR="00493E20" w:rsidRPr="00527A81" w:rsidRDefault="000C1919">
      <w:pPr>
        <w:spacing w:after="0" w:line="264" w:lineRule="auto"/>
        <w:ind w:left="120"/>
        <w:jc w:val="both"/>
      </w:pPr>
      <w:r w:rsidRPr="00527A81">
        <w:rPr>
          <w:rFonts w:ascii="Times New Roman" w:hAnsi="Times New Roman"/>
          <w:b/>
          <w:color w:val="000000"/>
          <w:sz w:val="28"/>
        </w:rPr>
        <w:t xml:space="preserve">Познавательные </w:t>
      </w:r>
      <w:r w:rsidRPr="00527A81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14:paraId="51126168" w14:textId="77777777" w:rsidR="00493E20" w:rsidRPr="00527A81" w:rsidRDefault="00493E20">
      <w:pPr>
        <w:spacing w:after="0" w:line="264" w:lineRule="auto"/>
        <w:ind w:left="120"/>
        <w:jc w:val="both"/>
      </w:pPr>
    </w:p>
    <w:p w14:paraId="492FA2BB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14:paraId="4382B281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14:paraId="0806DF26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14:paraId="0AAB77F2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определять це</w:t>
      </w:r>
      <w:r w:rsidRPr="00527A81">
        <w:rPr>
          <w:rFonts w:ascii="Times New Roman" w:hAnsi="Times New Roman"/>
          <w:color w:val="000000"/>
          <w:sz w:val="28"/>
        </w:rPr>
        <w:t>ли деятельности, задавать параметры и критерии их достижения;</w:t>
      </w:r>
    </w:p>
    <w:p w14:paraId="6F2528CC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14:paraId="7F9B088D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14:paraId="79A3FF88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вносить коррективы в де</w:t>
      </w:r>
      <w:r w:rsidRPr="00527A81">
        <w:rPr>
          <w:rFonts w:ascii="Times New Roman" w:hAnsi="Times New Roman"/>
          <w:color w:val="000000"/>
          <w:sz w:val="28"/>
        </w:rPr>
        <w:t xml:space="preserve">ятельность, оценивать соответствие результатов целям, оценивать риски последствий деятельности; </w:t>
      </w:r>
    </w:p>
    <w:p w14:paraId="238EFD6B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3F9CB2D6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</w:t>
      </w:r>
      <w:r w:rsidRPr="00527A81">
        <w:rPr>
          <w:rFonts w:ascii="Times New Roman" w:hAnsi="Times New Roman"/>
          <w:color w:val="000000"/>
          <w:sz w:val="28"/>
        </w:rPr>
        <w:t>блем.</w:t>
      </w:r>
    </w:p>
    <w:p w14:paraId="798581B9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11CE8913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</w:t>
      </w:r>
      <w:r w:rsidRPr="00527A81">
        <w:rPr>
          <w:rFonts w:ascii="Times New Roman" w:hAnsi="Times New Roman"/>
          <w:color w:val="000000"/>
          <w:sz w:val="28"/>
        </w:rPr>
        <w:t xml:space="preserve">дов познания; </w:t>
      </w:r>
    </w:p>
    <w:p w14:paraId="3B6D62E9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6E7869A5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lastRenderedPageBreak/>
        <w:t>формирование научного типа мышления, владение нау</w:t>
      </w:r>
      <w:r w:rsidRPr="00527A81">
        <w:rPr>
          <w:rFonts w:ascii="Times New Roman" w:hAnsi="Times New Roman"/>
          <w:color w:val="000000"/>
          <w:sz w:val="28"/>
        </w:rPr>
        <w:t>чной терминологией, ключевыми понятиями и методами;</w:t>
      </w:r>
    </w:p>
    <w:p w14:paraId="1C79D974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14:paraId="0997EA05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</w:t>
      </w:r>
      <w:r w:rsidRPr="00527A81">
        <w:rPr>
          <w:rFonts w:ascii="Times New Roman" w:hAnsi="Times New Roman"/>
          <w:color w:val="000000"/>
          <w:sz w:val="28"/>
        </w:rPr>
        <w:t>менты для доказательства своих утверждений, задавать параметры и критерии решения;</w:t>
      </w:r>
    </w:p>
    <w:p w14:paraId="23F9821B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360119CE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 xml:space="preserve">давать оценку новым ситуациям, </w:t>
      </w:r>
      <w:r w:rsidRPr="00527A81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6347BF10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14:paraId="5279B0BD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14:paraId="217E1A07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интегрировать знания из разных предметных областей</w:t>
      </w:r>
      <w:r w:rsidRPr="00527A81">
        <w:rPr>
          <w:rFonts w:ascii="Times New Roman" w:hAnsi="Times New Roman"/>
          <w:color w:val="000000"/>
          <w:sz w:val="28"/>
        </w:rPr>
        <w:t xml:space="preserve">; </w:t>
      </w:r>
    </w:p>
    <w:p w14:paraId="7DB95070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494FC6FB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14917369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</w:t>
      </w:r>
      <w:r w:rsidRPr="00527A81">
        <w:rPr>
          <w:rFonts w:ascii="Times New Roman" w:hAnsi="Times New Roman"/>
          <w:color w:val="000000"/>
          <w:sz w:val="28"/>
        </w:rPr>
        <w:t xml:space="preserve"> анализ, систематизацию и интерпретацию информации различных видов и форм представления;</w:t>
      </w:r>
    </w:p>
    <w:p w14:paraId="2B055006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05DBB799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591F0BA6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</w:t>
      </w:r>
      <w:r w:rsidRPr="00527A81">
        <w:rPr>
          <w:rFonts w:ascii="Times New Roman" w:hAnsi="Times New Roman"/>
          <w:color w:val="000000"/>
          <w:sz w:val="28"/>
        </w:rPr>
        <w:t>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170EB972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14:paraId="2AED1199" w14:textId="77777777" w:rsidR="00493E20" w:rsidRPr="00527A81" w:rsidRDefault="00493E20">
      <w:pPr>
        <w:spacing w:after="0" w:line="264" w:lineRule="auto"/>
        <w:ind w:left="120"/>
        <w:jc w:val="both"/>
      </w:pPr>
    </w:p>
    <w:p w14:paraId="63C8E37C" w14:textId="77777777" w:rsidR="00493E20" w:rsidRPr="00527A81" w:rsidRDefault="000C1919">
      <w:pPr>
        <w:spacing w:after="0" w:line="264" w:lineRule="auto"/>
        <w:ind w:left="120"/>
        <w:jc w:val="both"/>
      </w:pPr>
      <w:r w:rsidRPr="00527A81">
        <w:rPr>
          <w:rFonts w:ascii="Times New Roman" w:hAnsi="Times New Roman"/>
          <w:b/>
          <w:color w:val="000000"/>
          <w:sz w:val="28"/>
        </w:rPr>
        <w:t xml:space="preserve">Коммуникативные универсальные учебные </w:t>
      </w:r>
      <w:r w:rsidRPr="00527A81">
        <w:rPr>
          <w:rFonts w:ascii="Times New Roman" w:hAnsi="Times New Roman"/>
          <w:b/>
          <w:color w:val="000000"/>
          <w:sz w:val="28"/>
        </w:rPr>
        <w:t>действия</w:t>
      </w:r>
    </w:p>
    <w:p w14:paraId="2CCC0223" w14:textId="77777777" w:rsidR="00493E20" w:rsidRPr="00527A81" w:rsidRDefault="00493E20">
      <w:pPr>
        <w:spacing w:after="0" w:line="264" w:lineRule="auto"/>
        <w:ind w:left="120"/>
        <w:jc w:val="both"/>
      </w:pPr>
    </w:p>
    <w:p w14:paraId="297AB662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b/>
          <w:color w:val="000000"/>
          <w:sz w:val="28"/>
        </w:rPr>
        <w:t>1) общение:</w:t>
      </w:r>
    </w:p>
    <w:p w14:paraId="63B393E2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14:paraId="7B3D2D79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lastRenderedPageBreak/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75067C21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владеть различными способами об</w:t>
      </w:r>
      <w:r w:rsidRPr="00527A81">
        <w:rPr>
          <w:rFonts w:ascii="Times New Roman" w:hAnsi="Times New Roman"/>
          <w:color w:val="000000"/>
          <w:sz w:val="28"/>
        </w:rPr>
        <w:t>щения и взаимодействия, аргументированно вести диалог;</w:t>
      </w:r>
    </w:p>
    <w:p w14:paraId="14D503E3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развёрнуто и логично излагать свою точку зрения.</w:t>
      </w:r>
    </w:p>
    <w:p w14:paraId="4B02E5B8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49339DE8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14:paraId="5C3DB3DB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</w:t>
      </w:r>
      <w:r w:rsidRPr="00527A81">
        <w:rPr>
          <w:rFonts w:ascii="Times New Roman" w:hAnsi="Times New Roman"/>
          <w:color w:val="000000"/>
          <w:sz w:val="28"/>
        </w:rPr>
        <w:t>том общих интересов и возможностей каждого члена коллектива;</w:t>
      </w:r>
    </w:p>
    <w:p w14:paraId="4629CBF3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4C81F8A0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</w:t>
      </w:r>
      <w:r w:rsidRPr="00527A81">
        <w:rPr>
          <w:rFonts w:ascii="Times New Roman" w:hAnsi="Times New Roman"/>
          <w:color w:val="000000"/>
          <w:sz w:val="28"/>
        </w:rPr>
        <w:t>местной работы;</w:t>
      </w:r>
    </w:p>
    <w:p w14:paraId="312BF9AD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7F163CBB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14:paraId="1324DECD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осуществлять позитивное стратеги</w:t>
      </w:r>
      <w:r w:rsidRPr="00527A81">
        <w:rPr>
          <w:rFonts w:ascii="Times New Roman" w:hAnsi="Times New Roman"/>
          <w:color w:val="000000"/>
          <w:sz w:val="28"/>
        </w:rPr>
        <w:t>ческое поведение в различных ситуациях, проявлять творчество и воображение, быть инициативным.</w:t>
      </w:r>
    </w:p>
    <w:p w14:paraId="08842489" w14:textId="77777777" w:rsidR="00493E20" w:rsidRPr="00527A81" w:rsidRDefault="00493E20">
      <w:pPr>
        <w:spacing w:after="0" w:line="264" w:lineRule="auto"/>
        <w:ind w:left="120"/>
        <w:jc w:val="both"/>
      </w:pPr>
    </w:p>
    <w:p w14:paraId="507A48E0" w14:textId="77777777" w:rsidR="00493E20" w:rsidRPr="00527A81" w:rsidRDefault="000C1919">
      <w:pPr>
        <w:spacing w:after="0" w:line="264" w:lineRule="auto"/>
        <w:ind w:left="120"/>
        <w:jc w:val="both"/>
      </w:pPr>
      <w:r w:rsidRPr="00527A81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7E4AA08C" w14:textId="77777777" w:rsidR="00493E20" w:rsidRPr="00527A81" w:rsidRDefault="00493E20">
      <w:pPr>
        <w:spacing w:after="0" w:line="264" w:lineRule="auto"/>
        <w:ind w:left="120"/>
        <w:jc w:val="both"/>
      </w:pPr>
    </w:p>
    <w:p w14:paraId="0FFE1FA3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14:paraId="23105E99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</w:t>
      </w:r>
      <w:r w:rsidRPr="00527A81">
        <w:rPr>
          <w:rFonts w:ascii="Times New Roman" w:hAnsi="Times New Roman"/>
          <w:color w:val="000000"/>
          <w:sz w:val="28"/>
        </w:rPr>
        <w:t>вать собственные задачи в образовательной деятельности и жизненных ситуациях;</w:t>
      </w:r>
    </w:p>
    <w:p w14:paraId="4609D7C4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02A75F49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14:paraId="69FF2844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 xml:space="preserve">расширять рамки учебного </w:t>
      </w:r>
      <w:r w:rsidRPr="00527A81">
        <w:rPr>
          <w:rFonts w:ascii="Times New Roman" w:hAnsi="Times New Roman"/>
          <w:color w:val="000000"/>
          <w:sz w:val="28"/>
        </w:rPr>
        <w:t>предмета на основе личных предпочтений;</w:t>
      </w:r>
    </w:p>
    <w:p w14:paraId="7CB8B41C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14:paraId="54E28D3B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12510267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</w:t>
      </w:r>
      <w:r w:rsidRPr="00527A81">
        <w:rPr>
          <w:rFonts w:ascii="Times New Roman" w:hAnsi="Times New Roman"/>
          <w:color w:val="000000"/>
          <w:sz w:val="28"/>
        </w:rPr>
        <w:t xml:space="preserve">й образовательный и культурный уровень. </w:t>
      </w:r>
    </w:p>
    <w:p w14:paraId="48D5E775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b/>
          <w:color w:val="000000"/>
          <w:sz w:val="28"/>
        </w:rPr>
        <w:lastRenderedPageBreak/>
        <w:t>2) самоконтроль:</w:t>
      </w:r>
    </w:p>
    <w:p w14:paraId="511D5CA1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6E776041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</w:t>
      </w:r>
      <w:r w:rsidRPr="00527A81">
        <w:rPr>
          <w:rFonts w:ascii="Times New Roman" w:hAnsi="Times New Roman"/>
          <w:color w:val="000000"/>
          <w:sz w:val="28"/>
        </w:rPr>
        <w:t>ых процессов, их результатов и оснований; использовать приёмы рефлексии для оценки ситуации, выбора верного решения;</w:t>
      </w:r>
    </w:p>
    <w:p w14:paraId="74B4A0A9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14:paraId="508467C2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14:paraId="028D5AC4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14:paraId="03DFCA27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14:paraId="3B5AEF72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14:paraId="2AA0B881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14:paraId="72D2FE15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</w:t>
      </w:r>
      <w:r w:rsidRPr="00527A81">
        <w:rPr>
          <w:rFonts w:ascii="Times New Roman" w:hAnsi="Times New Roman"/>
          <w:color w:val="000000"/>
          <w:sz w:val="28"/>
        </w:rPr>
        <w:t xml:space="preserve"> человека.</w:t>
      </w:r>
    </w:p>
    <w:p w14:paraId="236A67F0" w14:textId="77777777" w:rsidR="00493E20" w:rsidRPr="00527A81" w:rsidRDefault="00493E20">
      <w:pPr>
        <w:spacing w:after="0" w:line="264" w:lineRule="auto"/>
        <w:ind w:left="120"/>
        <w:jc w:val="both"/>
      </w:pPr>
    </w:p>
    <w:p w14:paraId="442222DA" w14:textId="77777777" w:rsidR="00493E20" w:rsidRPr="00527A81" w:rsidRDefault="000C1919">
      <w:pPr>
        <w:spacing w:after="0" w:line="264" w:lineRule="auto"/>
        <w:ind w:left="120"/>
        <w:jc w:val="both"/>
      </w:pPr>
      <w:r w:rsidRPr="00527A8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6C9FD5AA" w14:textId="77777777" w:rsidR="00493E20" w:rsidRPr="00527A81" w:rsidRDefault="00493E20">
      <w:pPr>
        <w:spacing w:after="0" w:line="264" w:lineRule="auto"/>
        <w:ind w:left="120"/>
        <w:jc w:val="both"/>
      </w:pPr>
    </w:p>
    <w:p w14:paraId="4AD4DE1B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527A81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527A81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14:paraId="63599BAE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 xml:space="preserve">владение представлениями о роли информации и связанных с ней процессов в природе, технике и </w:t>
      </w:r>
      <w:r w:rsidRPr="00527A81">
        <w:rPr>
          <w:rFonts w:ascii="Times New Roman" w:hAnsi="Times New Roman"/>
          <w:color w:val="000000"/>
          <w:sz w:val="28"/>
        </w:rPr>
        <w:t>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7FB6554C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</w:t>
      </w:r>
      <w:r w:rsidRPr="00527A81">
        <w:rPr>
          <w:rFonts w:ascii="Times New Roman" w:hAnsi="Times New Roman"/>
          <w:color w:val="000000"/>
          <w:sz w:val="28"/>
        </w:rPr>
        <w:t>лученную из сети Интернет;</w:t>
      </w:r>
    </w:p>
    <w:p w14:paraId="10F344D1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5FA3B14F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 xml:space="preserve">понимание основных принципов устройства и функционирования современных стационарных и мобильных компьютеров, тенденций </w:t>
      </w:r>
      <w:r w:rsidRPr="00527A81">
        <w:rPr>
          <w:rFonts w:ascii="Times New Roman" w:hAnsi="Times New Roman"/>
          <w:color w:val="000000"/>
          <w:sz w:val="28"/>
        </w:rPr>
        <w:t>развития компьютерных технологий;</w:t>
      </w:r>
    </w:p>
    <w:p w14:paraId="25D6040F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1E667D8E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</w:t>
      </w:r>
      <w:r w:rsidRPr="00527A81">
        <w:rPr>
          <w:rFonts w:ascii="Times New Roman" w:hAnsi="Times New Roman"/>
          <w:color w:val="000000"/>
          <w:sz w:val="28"/>
        </w:rPr>
        <w:t xml:space="preserve">терами и другими компонентами цифрового окружения, </w:t>
      </w:r>
      <w:r w:rsidRPr="00527A81">
        <w:rPr>
          <w:rFonts w:ascii="Times New Roman" w:hAnsi="Times New Roman"/>
          <w:color w:val="000000"/>
          <w:sz w:val="28"/>
        </w:rPr>
        <w:lastRenderedPageBreak/>
        <w:t>понимание правовых основ использования компьютерных программ, баз данных и материалов, размещённых в сети Интернет;</w:t>
      </w:r>
    </w:p>
    <w:p w14:paraId="5CEB7CB6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 xml:space="preserve">понимание основных принципов дискретизации различных видов информации, умение определять </w:t>
      </w:r>
      <w:r w:rsidRPr="00527A81">
        <w:rPr>
          <w:rFonts w:ascii="Times New Roman" w:hAnsi="Times New Roman"/>
          <w:color w:val="000000"/>
          <w:sz w:val="28"/>
        </w:rPr>
        <w:t>информационный объём текстовых, графических и звуковых данных при заданных параметрах дискретизации;</w:t>
      </w:r>
    </w:p>
    <w:p w14:paraId="511C40EF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43F40377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 xml:space="preserve">владение теоретическим аппаратом, позволяющим </w:t>
      </w:r>
      <w:r w:rsidRPr="00527A81">
        <w:rPr>
          <w:rFonts w:ascii="Times New Roman" w:hAnsi="Times New Roman"/>
          <w:color w:val="000000"/>
          <w:sz w:val="28"/>
        </w:rPr>
        <w:t>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0335C2A0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</w:t>
      </w:r>
      <w:r w:rsidRPr="00527A81">
        <w:rPr>
          <w:rFonts w:ascii="Times New Roman" w:hAnsi="Times New Roman"/>
          <w:color w:val="000000"/>
          <w:sz w:val="28"/>
        </w:rPr>
        <w:t>пользованием возможностей современных программных средств и облачных сервисов;</w:t>
      </w:r>
    </w:p>
    <w:p w14:paraId="40783829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527A81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527A81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14:paraId="5F0F5409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 xml:space="preserve">наличие представлений о компьютерных сетях и их </w:t>
      </w:r>
      <w:r w:rsidRPr="00527A81">
        <w:rPr>
          <w:rFonts w:ascii="Times New Roman" w:hAnsi="Times New Roman"/>
          <w:color w:val="000000"/>
          <w:sz w:val="28"/>
        </w:rPr>
        <w:t>роли в современном мире, об общих принципах разработки и функционирования интернет-приложений;</w:t>
      </w:r>
    </w:p>
    <w:p w14:paraId="6A17D7A0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</w:t>
      </w:r>
      <w:r w:rsidRPr="00527A81">
        <w:rPr>
          <w:rFonts w:ascii="Times New Roman" w:hAnsi="Times New Roman"/>
          <w:color w:val="000000"/>
          <w:sz w:val="28"/>
        </w:rPr>
        <w:t>е распространение персональных данных;</w:t>
      </w:r>
    </w:p>
    <w:p w14:paraId="2FB806B8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41E68268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умение читать и понимать программы, реализующие нес</w:t>
      </w:r>
      <w:r w:rsidRPr="00527A81">
        <w:rPr>
          <w:rFonts w:ascii="Times New Roman" w:hAnsi="Times New Roman"/>
          <w:color w:val="000000"/>
          <w:sz w:val="28"/>
        </w:rPr>
        <w:t xml:space="preserve">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527A81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27A81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27A81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27A81">
        <w:rPr>
          <w:rFonts w:ascii="Times New Roman" w:hAnsi="Times New Roman"/>
          <w:color w:val="000000"/>
          <w:sz w:val="28"/>
        </w:rPr>
        <w:t>#), анализировать алгоритмы с использованием табли</w:t>
      </w:r>
      <w:r w:rsidRPr="00527A81">
        <w:rPr>
          <w:rFonts w:ascii="Times New Roman" w:hAnsi="Times New Roman"/>
          <w:color w:val="000000"/>
          <w:sz w:val="28"/>
        </w:rPr>
        <w:t>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</w:t>
      </w:r>
      <w:r w:rsidRPr="00527A81">
        <w:rPr>
          <w:rFonts w:ascii="Times New Roman" w:hAnsi="Times New Roman"/>
          <w:color w:val="000000"/>
          <w:sz w:val="28"/>
        </w:rPr>
        <w:t>раммах в качестве подпрограмм (процедур, функций);</w:t>
      </w:r>
    </w:p>
    <w:p w14:paraId="4325A726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527A81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27A81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27A81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27A81">
        <w:rPr>
          <w:rFonts w:ascii="Times New Roman" w:hAnsi="Times New Roman"/>
          <w:color w:val="000000"/>
          <w:sz w:val="28"/>
        </w:rPr>
        <w:t xml:space="preserve">#) типовые алгоритмы обработки чисел, числовых последовательностей и </w:t>
      </w:r>
      <w:r w:rsidRPr="00527A81">
        <w:rPr>
          <w:rFonts w:ascii="Times New Roman" w:hAnsi="Times New Roman"/>
          <w:color w:val="000000"/>
          <w:sz w:val="28"/>
        </w:rPr>
        <w:lastRenderedPageBreak/>
        <w:t>массивов: представле</w:t>
      </w:r>
      <w:r w:rsidRPr="00527A81">
        <w:rPr>
          <w:rFonts w:ascii="Times New Roman" w:hAnsi="Times New Roman"/>
          <w:color w:val="000000"/>
          <w:sz w:val="28"/>
        </w:rPr>
        <w:t>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</w:t>
      </w:r>
      <w:r w:rsidRPr="00527A81">
        <w:rPr>
          <w:rFonts w:ascii="Times New Roman" w:hAnsi="Times New Roman"/>
          <w:color w:val="000000"/>
          <w:sz w:val="28"/>
        </w:rPr>
        <w:t>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168A2EB4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умение использовать табличные (реляционные) базы данных, в частности, соста</w:t>
      </w:r>
      <w:r w:rsidRPr="00527A81">
        <w:rPr>
          <w:rFonts w:ascii="Times New Roman" w:hAnsi="Times New Roman"/>
          <w:color w:val="000000"/>
          <w:sz w:val="28"/>
        </w:rPr>
        <w:t>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</w:t>
      </w:r>
      <w:r w:rsidRPr="00527A81">
        <w:rPr>
          <w:rFonts w:ascii="Times New Roman" w:hAnsi="Times New Roman"/>
          <w:color w:val="000000"/>
          <w:sz w:val="28"/>
        </w:rPr>
        <w:t>я вычисление суммы, среднего арифметического, наибольшего и наименьшего значений, решение уравнений);</w:t>
      </w:r>
    </w:p>
    <w:p w14:paraId="4E2E7752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</w:t>
      </w:r>
      <w:r w:rsidRPr="00527A81">
        <w:rPr>
          <w:rFonts w:ascii="Times New Roman" w:hAnsi="Times New Roman"/>
          <w:color w:val="000000"/>
          <w:sz w:val="28"/>
        </w:rPr>
        <w:t>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67A46D03" w14:textId="77777777" w:rsidR="00493E20" w:rsidRPr="00527A81" w:rsidRDefault="000C1919">
      <w:pPr>
        <w:spacing w:after="0" w:line="264" w:lineRule="auto"/>
        <w:ind w:firstLine="600"/>
        <w:jc w:val="both"/>
      </w:pPr>
      <w:r w:rsidRPr="00527A81"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</w:t>
      </w:r>
      <w:r w:rsidRPr="00527A81">
        <w:rPr>
          <w:rFonts w:ascii="Times New Roman" w:hAnsi="Times New Roman"/>
          <w:color w:val="000000"/>
          <w:sz w:val="28"/>
        </w:rPr>
        <w:t>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</w:t>
      </w:r>
      <w:r w:rsidRPr="00527A81">
        <w:rPr>
          <w:rFonts w:ascii="Times New Roman" w:hAnsi="Times New Roman"/>
          <w:color w:val="000000"/>
          <w:sz w:val="28"/>
        </w:rPr>
        <w:t>логий в различных профессиональных сферах.</w:t>
      </w:r>
    </w:p>
    <w:p w14:paraId="63621EB4" w14:textId="77777777" w:rsidR="00FD0DA9" w:rsidRDefault="00FD0DA9">
      <w:bookmarkStart w:id="6" w:name="_GoBack"/>
      <w:bookmarkEnd w:id="5"/>
      <w:bookmarkEnd w:id="6"/>
    </w:p>
    <w:sectPr w:rsidR="00FD0D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E20"/>
    <w:rsid w:val="0003074F"/>
    <w:rsid w:val="000C1919"/>
    <w:rsid w:val="001C22CD"/>
    <w:rsid w:val="002C454D"/>
    <w:rsid w:val="003638C8"/>
    <w:rsid w:val="003D1D6C"/>
    <w:rsid w:val="00493E20"/>
    <w:rsid w:val="00527A81"/>
    <w:rsid w:val="00617768"/>
    <w:rsid w:val="00754856"/>
    <w:rsid w:val="008A5DF7"/>
    <w:rsid w:val="009B2239"/>
    <w:rsid w:val="00B83FE5"/>
    <w:rsid w:val="00BC1997"/>
    <w:rsid w:val="00C50FBC"/>
    <w:rsid w:val="00ED2104"/>
    <w:rsid w:val="00FD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82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C1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1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C1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1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4678</Words>
  <Characters>26671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</cp:revision>
  <dcterms:created xsi:type="dcterms:W3CDTF">2024-12-24T10:20:00Z</dcterms:created>
  <dcterms:modified xsi:type="dcterms:W3CDTF">2024-12-24T10:20:00Z</dcterms:modified>
</cp:coreProperties>
</file>